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71777" w14:textId="3FDA0A0F" w:rsidR="00F667AA" w:rsidRDefault="00F667AA" w:rsidP="00092E8E">
      <w:pPr>
        <w:shd w:val="clear" w:color="auto" w:fill="FFFFFF"/>
        <w:spacing w:after="0" w:line="540" w:lineRule="atLeast"/>
        <w:jc w:val="center"/>
        <w:rPr>
          <w:rFonts w:ascii="Times New Roman" w:eastAsia="Times New Roman" w:hAnsi="Times New Roman" w:cs="Times New Roman"/>
          <w:b/>
          <w:bCs/>
          <w:sz w:val="28"/>
          <w:szCs w:val="28"/>
          <w:lang w:eastAsia="ru-RU"/>
        </w:rPr>
      </w:pPr>
      <w:r w:rsidRPr="00092E8E">
        <w:rPr>
          <w:rFonts w:ascii="Times New Roman" w:eastAsia="Times New Roman" w:hAnsi="Times New Roman" w:cs="Times New Roman"/>
          <w:b/>
          <w:bCs/>
          <w:sz w:val="28"/>
          <w:szCs w:val="28"/>
          <w:lang w:eastAsia="ru-RU"/>
        </w:rPr>
        <w:t>Срок установления административного надзора</w:t>
      </w:r>
      <w:r w:rsidR="00092E8E">
        <w:rPr>
          <w:rFonts w:ascii="Times New Roman" w:eastAsia="Times New Roman" w:hAnsi="Times New Roman" w:cs="Times New Roman"/>
          <w:b/>
          <w:bCs/>
          <w:sz w:val="28"/>
          <w:szCs w:val="28"/>
          <w:lang w:eastAsia="ru-RU"/>
        </w:rPr>
        <w:t>.</w:t>
      </w:r>
    </w:p>
    <w:p w14:paraId="2AC0B765" w14:textId="77777777" w:rsidR="00092E8E" w:rsidRPr="00092E8E" w:rsidRDefault="00092E8E" w:rsidP="00092E8E">
      <w:pPr>
        <w:shd w:val="clear" w:color="auto" w:fill="FFFFFF"/>
        <w:spacing w:after="0" w:line="540" w:lineRule="atLeast"/>
        <w:jc w:val="center"/>
        <w:rPr>
          <w:rFonts w:ascii="Times New Roman" w:eastAsia="Times New Roman" w:hAnsi="Times New Roman" w:cs="Times New Roman"/>
          <w:b/>
          <w:bCs/>
          <w:sz w:val="28"/>
          <w:szCs w:val="28"/>
          <w:lang w:eastAsia="ru-RU"/>
        </w:rPr>
      </w:pPr>
    </w:p>
    <w:p w14:paraId="150AEEBE" w14:textId="77777777" w:rsidR="00F667AA" w:rsidRPr="00092E8E"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Административный надзор в отношении лица, освобожденного из мест лишения свободы и имеющего судимость за совершение преступления при опасном рецидиве преступлений, устанавливается на срок, предусмотренный ст. 86 УК РФ для погашения судимости, за вычетом срока, истекшего после отбытия наказания.</w:t>
      </w:r>
    </w:p>
    <w:p w14:paraId="5F759BE7" w14:textId="795942D9" w:rsidR="00F667AA" w:rsidRPr="00092E8E" w:rsidRDefault="00213D97"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667AA" w:rsidRPr="00092E8E">
        <w:rPr>
          <w:rFonts w:ascii="Times New Roman" w:eastAsia="Times New Roman" w:hAnsi="Times New Roman" w:cs="Times New Roman"/>
          <w:sz w:val="28"/>
          <w:szCs w:val="28"/>
          <w:lang w:eastAsia="ru-RU"/>
        </w:rPr>
        <w:t xml:space="preserve">а лицами, совершившими преступления при опасном или особо опасном рецидиве преступлений, освобождаемыми или освобожденными из мест лишения свободы и имеющими непогашенную либо неснятую судимость, </w:t>
      </w:r>
      <w:bookmarkStart w:id="0" w:name="_GoBack"/>
      <w:bookmarkEnd w:id="0"/>
      <w:r w:rsidR="00F667AA" w:rsidRPr="00092E8E">
        <w:rPr>
          <w:rFonts w:ascii="Times New Roman" w:eastAsia="Times New Roman" w:hAnsi="Times New Roman" w:cs="Times New Roman"/>
          <w:sz w:val="28"/>
          <w:szCs w:val="28"/>
          <w:lang w:eastAsia="ru-RU"/>
        </w:rPr>
        <w:t>устанавливается административный надзор (п. 2 ч. 2 ст. 3 Федерального закона от 06.04.2011 N 64-ФЗ «Об административном надзоре за лицами, освобожденными из мест лишения свободы»).</w:t>
      </w:r>
    </w:p>
    <w:p w14:paraId="3DEAE58E" w14:textId="77777777" w:rsidR="00F667AA" w:rsidRPr="00092E8E"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Согласно п. 2 ч. 1 ст. 5 Закона об административном надзоре административный надзор устанавливается в отношении лиц, совершивших преступления при опасном или особо опасном рецидиве преступлений, на срок, установленный законодательством РФ для погашения судимости, за вычетом срока, истекшего после отбытия наказания.</w:t>
      </w:r>
    </w:p>
    <w:p w14:paraId="77753CFE" w14:textId="77777777" w:rsidR="00F667AA" w:rsidRPr="00092E8E"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Сроки погашения судимости установлены в ст. 86 УК РФ.</w:t>
      </w:r>
    </w:p>
    <w:p w14:paraId="67B1D641" w14:textId="77777777" w:rsidR="00F667AA" w:rsidRPr="00092E8E"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Конкретный срок установления административного надзора определяется судом с учетом общего размера наказания, назначенного осужденному, его фактического отбытия и времени, истекшего после его отбытия.</w:t>
      </w:r>
    </w:p>
    <w:p w14:paraId="2C7570BA" w14:textId="77777777" w:rsidR="00F667AA" w:rsidRPr="00092E8E"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Согласно ч. 2, 3, 4 ст. 9 Федерального закона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органа внутренних дел или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Законом об административном надзоре, и положительно характеризуется по месту работы и (или) месту жительства, пребывания или фактического нахождения.</w:t>
      </w:r>
    </w:p>
    <w:p w14:paraId="307265BD" w14:textId="27A60F1A" w:rsidR="00F667AA" w:rsidRDefault="00F667AA"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92E8E">
        <w:rPr>
          <w:rFonts w:ascii="Times New Roman" w:eastAsia="Times New Roman" w:hAnsi="Times New Roman" w:cs="Times New Roman"/>
          <w:sz w:val="28"/>
          <w:szCs w:val="28"/>
          <w:lang w:eastAsia="ru-RU"/>
        </w:rPr>
        <w:t>Административный надзор может быть продлен судом на основании заявления органа внутренних дел, основания продления предусмотрены ст. 7 Закона об административном надзоре.</w:t>
      </w:r>
    </w:p>
    <w:p w14:paraId="289E10F1" w14:textId="77777777" w:rsidR="00092E8E" w:rsidRDefault="00092E8E" w:rsidP="00092E8E">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7955B9A8" w14:textId="724F8513" w:rsidR="00092E8E" w:rsidRPr="00092E8E" w:rsidRDefault="00092E8E" w:rsidP="00092E8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Помощник прокурора города                                                              А.А. Синягина</w:t>
      </w:r>
    </w:p>
    <w:p w14:paraId="23A50AC1" w14:textId="77777777" w:rsidR="004E7386" w:rsidRPr="00092E8E" w:rsidRDefault="004E7386" w:rsidP="00092E8E">
      <w:pPr>
        <w:spacing w:after="0"/>
        <w:rPr>
          <w:rFonts w:ascii="Times New Roman" w:hAnsi="Times New Roman" w:cs="Times New Roman"/>
          <w:sz w:val="28"/>
          <w:szCs w:val="28"/>
        </w:rPr>
      </w:pPr>
    </w:p>
    <w:sectPr w:rsidR="004E7386" w:rsidRPr="00092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B2"/>
    <w:rsid w:val="00092E8E"/>
    <w:rsid w:val="00213D97"/>
    <w:rsid w:val="004E7386"/>
    <w:rsid w:val="009A73B2"/>
    <w:rsid w:val="00F66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FBCC"/>
  <w15:chartTrackingRefBased/>
  <w15:docId w15:val="{59F1F0D6-8F63-4D2D-A0D3-2AA72BD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509156">
      <w:bodyDiv w:val="1"/>
      <w:marLeft w:val="0"/>
      <w:marRight w:val="0"/>
      <w:marTop w:val="0"/>
      <w:marBottom w:val="0"/>
      <w:divBdr>
        <w:top w:val="none" w:sz="0" w:space="0" w:color="auto"/>
        <w:left w:val="none" w:sz="0" w:space="0" w:color="auto"/>
        <w:bottom w:val="none" w:sz="0" w:space="0" w:color="auto"/>
        <w:right w:val="none" w:sz="0" w:space="0" w:color="auto"/>
      </w:divBdr>
      <w:divsChild>
        <w:div w:id="511602561">
          <w:marLeft w:val="0"/>
          <w:marRight w:val="0"/>
          <w:marTop w:val="0"/>
          <w:marBottom w:val="960"/>
          <w:divBdr>
            <w:top w:val="none" w:sz="0" w:space="0" w:color="auto"/>
            <w:left w:val="none" w:sz="0" w:space="0" w:color="auto"/>
            <w:bottom w:val="none" w:sz="0" w:space="0" w:color="auto"/>
            <w:right w:val="none" w:sz="0" w:space="0" w:color="auto"/>
          </w:divBdr>
        </w:div>
        <w:div w:id="346906701">
          <w:marLeft w:val="0"/>
          <w:marRight w:val="720"/>
          <w:marTop w:val="0"/>
          <w:marBottom w:val="0"/>
          <w:divBdr>
            <w:top w:val="none" w:sz="0" w:space="0" w:color="auto"/>
            <w:left w:val="none" w:sz="0" w:space="0" w:color="auto"/>
            <w:bottom w:val="none" w:sz="0" w:space="0" w:color="auto"/>
            <w:right w:val="none" w:sz="0" w:space="0" w:color="auto"/>
          </w:divBdr>
          <w:divsChild>
            <w:div w:id="1380982547">
              <w:marLeft w:val="0"/>
              <w:marRight w:val="0"/>
              <w:marTop w:val="0"/>
              <w:marBottom w:val="120"/>
              <w:divBdr>
                <w:top w:val="none" w:sz="0" w:space="0" w:color="auto"/>
                <w:left w:val="none" w:sz="0" w:space="0" w:color="auto"/>
                <w:bottom w:val="none" w:sz="0" w:space="0" w:color="auto"/>
                <w:right w:val="none" w:sz="0" w:space="0" w:color="auto"/>
              </w:divBdr>
            </w:div>
            <w:div w:id="839349784">
              <w:marLeft w:val="0"/>
              <w:marRight w:val="0"/>
              <w:marTop w:val="0"/>
              <w:marBottom w:val="120"/>
              <w:divBdr>
                <w:top w:val="none" w:sz="0" w:space="0" w:color="auto"/>
                <w:left w:val="none" w:sz="0" w:space="0" w:color="auto"/>
                <w:bottom w:val="none" w:sz="0" w:space="0" w:color="auto"/>
                <w:right w:val="none" w:sz="0" w:space="0" w:color="auto"/>
              </w:divBdr>
            </w:div>
          </w:divsChild>
        </w:div>
        <w:div w:id="197283972">
          <w:marLeft w:val="0"/>
          <w:marRight w:val="0"/>
          <w:marTop w:val="0"/>
          <w:marBottom w:val="0"/>
          <w:divBdr>
            <w:top w:val="none" w:sz="0" w:space="0" w:color="auto"/>
            <w:left w:val="none" w:sz="0" w:space="0" w:color="auto"/>
            <w:bottom w:val="none" w:sz="0" w:space="0" w:color="auto"/>
            <w:right w:val="none" w:sz="0" w:space="0" w:color="auto"/>
          </w:divBdr>
          <w:divsChild>
            <w:div w:id="1750957198">
              <w:marLeft w:val="0"/>
              <w:marRight w:val="0"/>
              <w:marTop w:val="0"/>
              <w:marBottom w:val="0"/>
              <w:divBdr>
                <w:top w:val="none" w:sz="0" w:space="0" w:color="auto"/>
                <w:left w:val="none" w:sz="0" w:space="0" w:color="auto"/>
                <w:bottom w:val="none" w:sz="0" w:space="0" w:color="auto"/>
                <w:right w:val="none" w:sz="0" w:space="0" w:color="auto"/>
              </w:divBdr>
              <w:divsChild>
                <w:div w:id="388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2025-01-20T20:20:00Z</dcterms:created>
  <dcterms:modified xsi:type="dcterms:W3CDTF">2025-01-20T21:21:00Z</dcterms:modified>
</cp:coreProperties>
</file>